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4F93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43B85C8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3F19B520" wp14:editId="5846511C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81929" w14:textId="5625062A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71C4CDEA" w14:textId="77777777" w:rsidTr="00751EEA">
        <w:tc>
          <w:tcPr>
            <w:tcW w:w="4810" w:type="dxa"/>
          </w:tcPr>
          <w:p w14:paraId="2239E2A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1B919AE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551AE91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046D497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6FA8047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1BC11A56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5A1C1082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01B23F12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2E2A41F9" w14:textId="0E466FA8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0C0116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="00B30AB6">
              <w:rPr>
                <w:rFonts w:asciiTheme="minorHAnsi" w:hAnsiTheme="minorHAnsi" w:cs="Times New Roman"/>
                <w:b/>
                <w:lang w:val="en-US"/>
              </w:rPr>
              <w:t>27/03/24</w:t>
            </w:r>
          </w:p>
          <w:p w14:paraId="2631BC49" w14:textId="1295FB21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B30AB6">
              <w:rPr>
                <w:rFonts w:asciiTheme="minorHAnsi" w:hAnsiTheme="minorHAnsi" w:cs="Times New Roman"/>
                <w:b/>
                <w:lang w:val="en-US"/>
              </w:rPr>
              <w:t xml:space="preserve"> 233</w:t>
            </w:r>
          </w:p>
          <w:p w14:paraId="5D110A4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261C6EB7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2A681E5D" w14:textId="77777777" w:rsidTr="00AE77A8">
        <w:trPr>
          <w:trHeight w:val="271"/>
        </w:trPr>
        <w:tc>
          <w:tcPr>
            <w:tcW w:w="542" w:type="dxa"/>
          </w:tcPr>
          <w:p w14:paraId="2BD01AC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99F216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18D1243E" w14:textId="1855D387" w:rsidR="000C0116" w:rsidRPr="000C0116" w:rsidRDefault="000C0116" w:rsidP="000C0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ΙΔΙΩΤΙΚΟ ΓΥΜΝΑΣΙΟ ΕΛΛΗΝΟΓΕΡΜΑΝΙΚΗ ΑΓΩΓΗ</w:t>
            </w:r>
          </w:p>
        </w:tc>
      </w:tr>
      <w:tr w:rsidR="002A7CFA" w:rsidRPr="00062C8D" w14:paraId="4F65724B" w14:textId="77777777" w:rsidTr="00AE77A8">
        <w:trPr>
          <w:trHeight w:val="458"/>
        </w:trPr>
        <w:tc>
          <w:tcPr>
            <w:tcW w:w="542" w:type="dxa"/>
          </w:tcPr>
          <w:p w14:paraId="7761A65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7836EED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6E75473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2AE1418C" w14:textId="77777777" w:rsidR="000C0116" w:rsidRDefault="000C0116" w:rsidP="000C0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</w:p>
          <w:p w14:paraId="24399067" w14:textId="5612C398" w:rsidR="000C0116" w:rsidRPr="000C0116" w:rsidRDefault="00145BD2" w:rsidP="000C0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Δ</w:t>
            </w:r>
            <w:r w:rsidR="008118F3">
              <w:rPr>
                <w:rFonts w:asciiTheme="minorHAnsi" w:hAnsiTheme="minorHAnsi" w:cs="Times New Roman"/>
                <w:bCs/>
              </w:rPr>
              <w:t>ΕΛΦΟΙ-ΚΑΜΕΝΑ ΒΟΥΡΛΑ</w:t>
            </w:r>
            <w:r w:rsidR="00524F8C">
              <w:rPr>
                <w:rFonts w:asciiTheme="minorHAnsi" w:hAnsiTheme="minorHAnsi" w:cs="Times New Roman"/>
                <w:bCs/>
                <w:lang w:val="en-US"/>
              </w:rPr>
              <w:t xml:space="preserve"> </w:t>
            </w:r>
            <w:r w:rsidR="000C0116">
              <w:rPr>
                <w:rFonts w:asciiTheme="minorHAnsi" w:hAnsiTheme="minorHAnsi" w:cs="Times New Roman"/>
                <w:bCs/>
              </w:rPr>
              <w:t xml:space="preserve"> </w:t>
            </w:r>
            <w:r w:rsidR="008118F3">
              <w:rPr>
                <w:rFonts w:asciiTheme="minorHAnsi" w:hAnsiTheme="minorHAnsi" w:cs="Times New Roman"/>
                <w:bCs/>
              </w:rPr>
              <w:t>2</w:t>
            </w:r>
            <w:r w:rsidR="00524F8C">
              <w:rPr>
                <w:rFonts w:asciiTheme="minorHAnsi" w:hAnsiTheme="minorHAnsi" w:cs="Times New Roman"/>
                <w:bCs/>
                <w:lang w:val="en-US"/>
              </w:rPr>
              <w:t>5</w:t>
            </w:r>
            <w:r w:rsidR="000C0116">
              <w:rPr>
                <w:rFonts w:asciiTheme="minorHAnsi" w:hAnsiTheme="minorHAnsi" w:cs="Times New Roman"/>
                <w:bCs/>
              </w:rPr>
              <w:t>/</w:t>
            </w:r>
            <w:r>
              <w:rPr>
                <w:rFonts w:asciiTheme="minorHAnsi" w:hAnsiTheme="minorHAnsi" w:cs="Times New Roman"/>
                <w:bCs/>
              </w:rPr>
              <w:t>4</w:t>
            </w:r>
            <w:r w:rsidR="000C0116">
              <w:rPr>
                <w:rFonts w:asciiTheme="minorHAnsi" w:hAnsiTheme="minorHAnsi" w:cs="Times New Roman"/>
                <w:bCs/>
              </w:rPr>
              <w:t xml:space="preserve">/2024- </w:t>
            </w:r>
            <w:r w:rsidR="008118F3">
              <w:rPr>
                <w:rFonts w:asciiTheme="minorHAnsi" w:hAnsiTheme="minorHAnsi" w:cs="Times New Roman"/>
                <w:bCs/>
              </w:rPr>
              <w:t>2</w:t>
            </w:r>
            <w:r w:rsidR="00524F8C">
              <w:rPr>
                <w:rFonts w:asciiTheme="minorHAnsi" w:hAnsiTheme="minorHAnsi" w:cs="Times New Roman"/>
                <w:bCs/>
                <w:lang w:val="en-US"/>
              </w:rPr>
              <w:t>6</w:t>
            </w:r>
            <w:r w:rsidR="000C0116">
              <w:rPr>
                <w:rFonts w:asciiTheme="minorHAnsi" w:hAnsiTheme="minorHAnsi" w:cs="Times New Roman"/>
                <w:bCs/>
              </w:rPr>
              <w:t>/</w:t>
            </w:r>
            <w:r w:rsidR="008118F3">
              <w:rPr>
                <w:rFonts w:asciiTheme="minorHAnsi" w:hAnsiTheme="minorHAnsi" w:cs="Times New Roman"/>
                <w:bCs/>
              </w:rPr>
              <w:t>4</w:t>
            </w:r>
            <w:r w:rsidR="000C0116">
              <w:rPr>
                <w:rFonts w:asciiTheme="minorHAnsi" w:hAnsiTheme="minorHAnsi" w:cs="Times New Roman"/>
                <w:bCs/>
              </w:rPr>
              <w:t>/2024</w:t>
            </w:r>
          </w:p>
        </w:tc>
      </w:tr>
      <w:tr w:rsidR="002A7CFA" w:rsidRPr="00062C8D" w14:paraId="5B8DE034" w14:textId="77777777" w:rsidTr="00AE77A8">
        <w:trPr>
          <w:trHeight w:val="458"/>
        </w:trPr>
        <w:tc>
          <w:tcPr>
            <w:tcW w:w="542" w:type="dxa"/>
          </w:tcPr>
          <w:p w14:paraId="01DE8DE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51F6848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7947E07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02BCE406" w14:textId="77777777" w:rsidR="000C0116" w:rsidRDefault="000C0116" w:rsidP="000C0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</w:p>
          <w:p w14:paraId="557A9AB4" w14:textId="12C99214" w:rsidR="00966FF2" w:rsidRPr="000C0116" w:rsidRDefault="00626C28" w:rsidP="000C0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 </w:t>
            </w:r>
            <w:r w:rsidR="008118F3">
              <w:rPr>
                <w:rFonts w:asciiTheme="minorHAnsi" w:hAnsiTheme="minorHAnsi" w:cs="Times New Roman"/>
                <w:bCs/>
              </w:rPr>
              <w:t>150</w:t>
            </w:r>
            <w:r w:rsidR="003A429E">
              <w:rPr>
                <w:rFonts w:asciiTheme="minorHAnsi" w:hAnsiTheme="minorHAnsi" w:cs="Times New Roman"/>
                <w:bCs/>
                <w:lang w:val="en-US"/>
              </w:rPr>
              <w:t xml:space="preserve"> </w:t>
            </w:r>
            <w:r w:rsidR="003A429E">
              <w:rPr>
                <w:rFonts w:asciiTheme="minorHAnsi" w:hAnsiTheme="minorHAnsi" w:cs="Times New Roman"/>
                <w:bCs/>
              </w:rPr>
              <w:t>ΜΑΘΗΤΕΣ</w:t>
            </w:r>
            <w:r w:rsidR="0051450E">
              <w:rPr>
                <w:rFonts w:asciiTheme="minorHAnsi" w:hAnsiTheme="minorHAnsi" w:cs="Times New Roman"/>
                <w:bCs/>
              </w:rPr>
              <w:t xml:space="preserve"> </w:t>
            </w:r>
            <w:r w:rsidR="003A429E">
              <w:rPr>
                <w:rFonts w:asciiTheme="minorHAnsi" w:hAnsiTheme="minorHAnsi" w:cs="Times New Roman"/>
                <w:bCs/>
              </w:rPr>
              <w:t>–</w:t>
            </w:r>
            <w:r>
              <w:rPr>
                <w:rFonts w:asciiTheme="minorHAnsi" w:hAnsiTheme="minorHAnsi" w:cs="Times New Roman"/>
                <w:bCs/>
              </w:rPr>
              <w:t xml:space="preserve"> </w:t>
            </w:r>
            <w:r w:rsidR="008118F3">
              <w:rPr>
                <w:rFonts w:asciiTheme="minorHAnsi" w:hAnsiTheme="minorHAnsi" w:cs="Times New Roman"/>
                <w:bCs/>
              </w:rPr>
              <w:t>10</w:t>
            </w:r>
            <w:r w:rsidR="003A429E">
              <w:rPr>
                <w:rFonts w:asciiTheme="minorHAnsi" w:hAnsiTheme="minorHAnsi" w:cs="Times New Roman"/>
                <w:bCs/>
              </w:rPr>
              <w:t xml:space="preserve"> ΕΚΠΑΙΔΕΥΤΙΚΟΙ</w:t>
            </w:r>
          </w:p>
        </w:tc>
      </w:tr>
      <w:tr w:rsidR="002A7CFA" w:rsidRPr="00062C8D" w14:paraId="03A160D7" w14:textId="77777777" w:rsidTr="00AE77A8">
        <w:trPr>
          <w:trHeight w:val="458"/>
        </w:trPr>
        <w:tc>
          <w:tcPr>
            <w:tcW w:w="542" w:type="dxa"/>
          </w:tcPr>
          <w:p w14:paraId="6CDF0B8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43CADFD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58F9F6D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087ECD94" w14:textId="4CA05B43" w:rsidR="00966FF2" w:rsidRPr="000C0116" w:rsidRDefault="008118F3" w:rsidP="000C0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Σύγχρονα τουριστικά λεωφορεία στη διάθεσή μας. Τα λεωφορεία να διαθέτουν έμπειρο οδηγό και να πληρούν όλες τις προδιαγραφές όπως ορίζει ο Νόμος.</w:t>
            </w:r>
          </w:p>
        </w:tc>
      </w:tr>
      <w:tr w:rsidR="002A7CFA" w:rsidRPr="00062C8D" w14:paraId="4B69361C" w14:textId="77777777" w:rsidTr="00AE77A8">
        <w:trPr>
          <w:trHeight w:val="933"/>
        </w:trPr>
        <w:tc>
          <w:tcPr>
            <w:tcW w:w="542" w:type="dxa"/>
          </w:tcPr>
          <w:p w14:paraId="610CC2D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419A93E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22A00A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0067F5CA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2F4D082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0ED13C15" w14:textId="77777777" w:rsidR="008118F3" w:rsidRDefault="008118F3" w:rsidP="000C0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</w:p>
          <w:p w14:paraId="393F45E5" w14:textId="57B3264D" w:rsidR="00966FF2" w:rsidRPr="000C0116" w:rsidRDefault="000C0116" w:rsidP="000C0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ΞΕΝΟΔΟΧΕΙΟ </w:t>
            </w:r>
            <w:r w:rsidR="008118F3">
              <w:rPr>
                <w:rFonts w:asciiTheme="minorHAnsi" w:hAnsiTheme="minorHAnsi" w:cs="Times New Roman"/>
                <w:bCs/>
              </w:rPr>
              <w:t xml:space="preserve">4 ή 5 Αστέρων </w:t>
            </w:r>
            <w:r>
              <w:rPr>
                <w:rFonts w:asciiTheme="minorHAnsi" w:hAnsiTheme="minorHAnsi" w:cs="Times New Roman"/>
                <w:bCs/>
              </w:rPr>
              <w:t>– ΔΙΚΛΙΝΑ</w:t>
            </w:r>
            <w:r w:rsidR="00145BD2">
              <w:rPr>
                <w:rFonts w:asciiTheme="minorHAnsi" w:hAnsiTheme="minorHAnsi" w:cs="Times New Roman"/>
                <w:bCs/>
              </w:rPr>
              <w:t>/ΤΡΙΚΛΙΝΑ</w:t>
            </w:r>
            <w:r>
              <w:rPr>
                <w:rFonts w:asciiTheme="minorHAnsi" w:hAnsiTheme="minorHAnsi" w:cs="Times New Roman"/>
                <w:bCs/>
              </w:rPr>
              <w:t xml:space="preserve"> – ΠΡΩΙΝΟ</w:t>
            </w:r>
          </w:p>
        </w:tc>
      </w:tr>
      <w:tr w:rsidR="002A7CFA" w:rsidRPr="00062C8D" w14:paraId="73BFC2CD" w14:textId="77777777" w:rsidTr="00AE77A8">
        <w:trPr>
          <w:trHeight w:val="458"/>
        </w:trPr>
        <w:tc>
          <w:tcPr>
            <w:tcW w:w="542" w:type="dxa"/>
          </w:tcPr>
          <w:p w14:paraId="1E4DBAC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2703E9C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C2CE7B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41C31314" w14:textId="418B6B72" w:rsidR="00966FF2" w:rsidRPr="000C0116" w:rsidRDefault="008118F3" w:rsidP="000C0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Ξενάγηση στον αρχαιολογικό χώρο των Δελφών</w:t>
            </w:r>
          </w:p>
        </w:tc>
      </w:tr>
      <w:tr w:rsidR="002A7CFA" w:rsidRPr="00062C8D" w14:paraId="7948AB1C" w14:textId="77777777" w:rsidTr="00AE77A8">
        <w:trPr>
          <w:trHeight w:val="458"/>
        </w:trPr>
        <w:tc>
          <w:tcPr>
            <w:tcW w:w="542" w:type="dxa"/>
          </w:tcPr>
          <w:p w14:paraId="1EA118D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2542354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78031B2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2A361ECF" w14:textId="13AE68C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214C9379" w14:textId="77777777" w:rsidTr="00AE77A8">
        <w:trPr>
          <w:trHeight w:val="458"/>
        </w:trPr>
        <w:tc>
          <w:tcPr>
            <w:tcW w:w="542" w:type="dxa"/>
          </w:tcPr>
          <w:p w14:paraId="73D94F0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72BA858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8A27EB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0CE3FC23" w14:textId="1003A421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598FDCC" w14:textId="77777777" w:rsidTr="00AE77A8">
        <w:trPr>
          <w:trHeight w:val="458"/>
        </w:trPr>
        <w:tc>
          <w:tcPr>
            <w:tcW w:w="542" w:type="dxa"/>
          </w:tcPr>
          <w:p w14:paraId="11C24AB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5BA474B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364DF42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79BF87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1DA4DAE" w14:textId="77777777" w:rsidTr="00AE77A8">
        <w:trPr>
          <w:trHeight w:val="458"/>
        </w:trPr>
        <w:tc>
          <w:tcPr>
            <w:tcW w:w="542" w:type="dxa"/>
          </w:tcPr>
          <w:p w14:paraId="394D56E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670B7C9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3EB767D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1D16E19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26476FDD" w14:textId="77777777" w:rsidTr="00AE77A8">
        <w:trPr>
          <w:trHeight w:val="458"/>
        </w:trPr>
        <w:tc>
          <w:tcPr>
            <w:tcW w:w="542" w:type="dxa"/>
          </w:tcPr>
          <w:p w14:paraId="7EE2D98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5FC047FE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6E96B26A" w14:textId="77777777" w:rsidR="00966FF2" w:rsidRPr="000C0116" w:rsidRDefault="00966FF2" w:rsidP="000C0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  <w:tr w:rsidR="002A7CFA" w:rsidRPr="00062C8D" w14:paraId="3AD024A0" w14:textId="77777777" w:rsidTr="00AE77A8">
        <w:trPr>
          <w:trHeight w:val="288"/>
        </w:trPr>
        <w:tc>
          <w:tcPr>
            <w:tcW w:w="542" w:type="dxa"/>
          </w:tcPr>
          <w:p w14:paraId="1D9B45B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68CEE59B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644B60D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5E19F141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2449305E" w14:textId="77777777"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5C4E76A0" w14:textId="77777777" w:rsidR="00B546E2" w:rsidRPr="00062C8D" w:rsidRDefault="00B546E2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26D15340" w14:textId="273ED69B" w:rsidR="00C842CE" w:rsidRPr="00B30AB6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14:paraId="47739491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3817621B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41B8112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5E337285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76BD3034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52EF3D91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3312D6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028177">
    <w:abstractNumId w:val="3"/>
  </w:num>
  <w:num w:numId="2" w16cid:durableId="57483031">
    <w:abstractNumId w:val="1"/>
  </w:num>
  <w:num w:numId="3" w16cid:durableId="1515850188">
    <w:abstractNumId w:val="0"/>
  </w:num>
  <w:num w:numId="4" w16cid:durableId="2035419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C0116"/>
    <w:rsid w:val="000D1BDE"/>
    <w:rsid w:val="000F2A61"/>
    <w:rsid w:val="00102063"/>
    <w:rsid w:val="00145BD2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312D6"/>
    <w:rsid w:val="003425FC"/>
    <w:rsid w:val="003466D5"/>
    <w:rsid w:val="003602B3"/>
    <w:rsid w:val="00362278"/>
    <w:rsid w:val="00370764"/>
    <w:rsid w:val="003A429E"/>
    <w:rsid w:val="003A4413"/>
    <w:rsid w:val="003A670A"/>
    <w:rsid w:val="003C09AC"/>
    <w:rsid w:val="00410BF1"/>
    <w:rsid w:val="0048427B"/>
    <w:rsid w:val="00491BB9"/>
    <w:rsid w:val="00497B0E"/>
    <w:rsid w:val="004F52E5"/>
    <w:rsid w:val="0051450E"/>
    <w:rsid w:val="005238EC"/>
    <w:rsid w:val="00524F8C"/>
    <w:rsid w:val="00540932"/>
    <w:rsid w:val="00561055"/>
    <w:rsid w:val="005D2DB1"/>
    <w:rsid w:val="005E5891"/>
    <w:rsid w:val="006239A2"/>
    <w:rsid w:val="00626C28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118F3"/>
    <w:rsid w:val="00832392"/>
    <w:rsid w:val="00837A5B"/>
    <w:rsid w:val="00853123"/>
    <w:rsid w:val="00862905"/>
    <w:rsid w:val="008716D6"/>
    <w:rsid w:val="008774C3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30AB6"/>
    <w:rsid w:val="00B50710"/>
    <w:rsid w:val="00B546E2"/>
    <w:rsid w:val="00B60749"/>
    <w:rsid w:val="00B702F2"/>
    <w:rsid w:val="00B93247"/>
    <w:rsid w:val="00B95033"/>
    <w:rsid w:val="00BC3F8F"/>
    <w:rsid w:val="00BD523C"/>
    <w:rsid w:val="00C115CB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E2B41"/>
    <w:rsid w:val="00EF3988"/>
    <w:rsid w:val="00F04FD2"/>
    <w:rsid w:val="00F27A38"/>
    <w:rsid w:val="00F51A83"/>
    <w:rsid w:val="00F53A46"/>
    <w:rsid w:val="00F62FAC"/>
    <w:rsid w:val="00FD413E"/>
    <w:rsid w:val="00FE5A69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9EA22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Olympia Befa</cp:lastModifiedBy>
  <cp:revision>14</cp:revision>
  <cp:lastPrinted>2024-03-27T08:35:00Z</cp:lastPrinted>
  <dcterms:created xsi:type="dcterms:W3CDTF">2024-03-06T14:20:00Z</dcterms:created>
  <dcterms:modified xsi:type="dcterms:W3CDTF">2024-03-27T08:48:00Z</dcterms:modified>
</cp:coreProperties>
</file>